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D06" w:rsidRDefault="00F45D06" w:rsidP="00B46A43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Spojená škola, Továrenská 63/1, 907 01 Myjava </w:t>
      </w:r>
    </w:p>
    <w:p w:rsidR="00F45D06" w:rsidRDefault="00F45D06" w:rsidP="00B46A43">
      <w:pPr>
        <w:jc w:val="center"/>
        <w:rPr>
          <w:b/>
          <w:sz w:val="32"/>
          <w:u w:val="single"/>
        </w:rPr>
      </w:pPr>
    </w:p>
    <w:p w:rsidR="006F1EF8" w:rsidRDefault="00B46A43" w:rsidP="00B46A43">
      <w:pPr>
        <w:jc w:val="center"/>
        <w:rPr>
          <w:b/>
          <w:sz w:val="40"/>
          <w:u w:val="single"/>
        </w:rPr>
      </w:pPr>
      <w:r w:rsidRPr="00371046">
        <w:rPr>
          <w:b/>
          <w:sz w:val="40"/>
          <w:u w:val="single"/>
        </w:rPr>
        <w:t>Metodický list</w:t>
      </w:r>
      <w:bookmarkStart w:id="0" w:name="_GoBack"/>
      <w:bookmarkEnd w:id="0"/>
    </w:p>
    <w:p w:rsidR="00371046" w:rsidRPr="00371046" w:rsidRDefault="00371046" w:rsidP="00B46A43">
      <w:pPr>
        <w:jc w:val="center"/>
        <w:rPr>
          <w:b/>
          <w:sz w:val="32"/>
          <w:u w:val="single"/>
        </w:rPr>
      </w:pPr>
      <w:r w:rsidRPr="00371046">
        <w:rPr>
          <w:b/>
          <w:sz w:val="32"/>
          <w:u w:val="single"/>
        </w:rPr>
        <w:t>Téma:</w:t>
      </w:r>
    </w:p>
    <w:p w:rsidR="00371046" w:rsidRPr="00371046" w:rsidRDefault="00371046" w:rsidP="00B46A43">
      <w:pPr>
        <w:jc w:val="center"/>
        <w:rPr>
          <w:b/>
          <w:i/>
          <w:sz w:val="32"/>
          <w:u w:val="single"/>
        </w:rPr>
      </w:pPr>
      <w:r w:rsidRPr="00371046">
        <w:rPr>
          <w:b/>
          <w:i/>
          <w:sz w:val="32"/>
          <w:u w:val="single"/>
        </w:rPr>
        <w:t>Chlebík, odkiaľ si prišiel?</w:t>
      </w:r>
    </w:p>
    <w:p w:rsidR="00054050" w:rsidRPr="008019F0" w:rsidRDefault="00054050" w:rsidP="00B46A43">
      <w:pPr>
        <w:jc w:val="center"/>
        <w:rPr>
          <w:b/>
          <w:sz w:val="32"/>
          <w:u w:val="single"/>
        </w:rPr>
      </w:pPr>
    </w:p>
    <w:tbl>
      <w:tblPr>
        <w:tblStyle w:val="Mriekatabuky"/>
        <w:tblW w:w="0" w:type="auto"/>
        <w:tblLook w:val="04A0"/>
      </w:tblPr>
      <w:tblGrid>
        <w:gridCol w:w="1980"/>
        <w:gridCol w:w="7082"/>
      </w:tblGrid>
      <w:tr w:rsidR="00B46A43" w:rsidRPr="008019F0" w:rsidTr="00B46A43">
        <w:tc>
          <w:tcPr>
            <w:tcW w:w="1980" w:type="dxa"/>
          </w:tcPr>
          <w:p w:rsidR="00B46A43" w:rsidRPr="0010576B" w:rsidRDefault="00B46A43" w:rsidP="00B46A43">
            <w:pPr>
              <w:jc w:val="center"/>
              <w:rPr>
                <w:b/>
                <w:sz w:val="28"/>
              </w:rPr>
            </w:pPr>
            <w:r w:rsidRPr="0010576B">
              <w:rPr>
                <w:b/>
                <w:sz w:val="28"/>
              </w:rPr>
              <w:t>Názov témy</w:t>
            </w:r>
          </w:p>
        </w:tc>
        <w:tc>
          <w:tcPr>
            <w:tcW w:w="7082" w:type="dxa"/>
          </w:tcPr>
          <w:p w:rsidR="00B46A43" w:rsidRPr="0010576B" w:rsidRDefault="00B46A43" w:rsidP="00B46A43">
            <w:pPr>
              <w:jc w:val="center"/>
              <w:rPr>
                <w:b/>
                <w:sz w:val="28"/>
              </w:rPr>
            </w:pPr>
            <w:r w:rsidRPr="0010576B">
              <w:rPr>
                <w:b/>
                <w:sz w:val="28"/>
              </w:rPr>
              <w:t>Odkiaľ jedlo pochádza</w:t>
            </w:r>
          </w:p>
        </w:tc>
      </w:tr>
      <w:tr w:rsidR="0010576B" w:rsidRPr="008019F0" w:rsidTr="00B46A43">
        <w:tc>
          <w:tcPr>
            <w:tcW w:w="1980" w:type="dxa"/>
            <w:vMerge w:val="restart"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  <w:r w:rsidRPr="008019F0">
              <w:rPr>
                <w:sz w:val="28"/>
              </w:rPr>
              <w:t xml:space="preserve">Štruktúra </w:t>
            </w: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Cestou za chlebíkom nás sprevádzajú deti. Vedú medzi sebou dialóg o tom, kde chlieb začína svoju cestu až kým sa dostane na náš stôl. (slide </w:t>
            </w:r>
            <w:r w:rsidR="00054050">
              <w:rPr>
                <w:sz w:val="28"/>
              </w:rPr>
              <w:t>3</w:t>
            </w:r>
            <w:r w:rsidRPr="008019F0">
              <w:rPr>
                <w:sz w:val="28"/>
              </w:rPr>
              <w:t>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1. Dievča zavolá chlapca na pole. (slide </w:t>
            </w:r>
            <w:r w:rsidR="00054050">
              <w:rPr>
                <w:sz w:val="28"/>
              </w:rPr>
              <w:t>4, 5, 6</w:t>
            </w:r>
            <w:r w:rsidRPr="008019F0">
              <w:rPr>
                <w:sz w:val="28"/>
              </w:rPr>
              <w:t>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2. Ich cesta pokračuje do mlyna v Rudníku (slide </w:t>
            </w:r>
            <w:r w:rsidR="00054050">
              <w:rPr>
                <w:sz w:val="28"/>
              </w:rPr>
              <w:t xml:space="preserve">7, 8, </w:t>
            </w:r>
            <w:r w:rsidRPr="008019F0">
              <w:rPr>
                <w:sz w:val="28"/>
              </w:rPr>
              <w:t>9, 10</w:t>
            </w:r>
            <w:r w:rsidR="00054050">
              <w:rPr>
                <w:sz w:val="28"/>
              </w:rPr>
              <w:t>)</w:t>
            </w:r>
            <w:r w:rsidRPr="008019F0">
              <w:rPr>
                <w:sz w:val="28"/>
              </w:rPr>
              <w:t xml:space="preserve"> 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>3. Predstavenie konkrétneho výrobku – špaldovej múky (slide 1</w:t>
            </w:r>
            <w:r w:rsidR="00054050">
              <w:rPr>
                <w:sz w:val="28"/>
              </w:rPr>
              <w:t>0</w:t>
            </w:r>
            <w:r w:rsidRPr="008019F0">
              <w:rPr>
                <w:sz w:val="28"/>
              </w:rPr>
              <w:t xml:space="preserve">) 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4. Cesta ďalej pokračuje do pekárne v Myjave (slide </w:t>
            </w:r>
            <w:r w:rsidR="00054050">
              <w:rPr>
                <w:sz w:val="28"/>
              </w:rPr>
              <w:t xml:space="preserve">11, 12, </w:t>
            </w:r>
            <w:r w:rsidRPr="008019F0">
              <w:rPr>
                <w:sz w:val="28"/>
              </w:rPr>
              <w:t>13, 14, 15)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054050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5. Rozprávanie o pečení chlebíka v minulosti na Gazdovskom dvore v Turej Lúke (slide </w:t>
            </w:r>
            <w:r w:rsidR="00054050">
              <w:rPr>
                <w:sz w:val="28"/>
              </w:rPr>
              <w:t xml:space="preserve">16, 17, </w:t>
            </w:r>
            <w:r w:rsidRPr="008019F0">
              <w:rPr>
                <w:sz w:val="28"/>
              </w:rPr>
              <w:t>18</w:t>
            </w:r>
            <w:r w:rsidR="00054050">
              <w:rPr>
                <w:sz w:val="28"/>
              </w:rPr>
              <w:t>,</w:t>
            </w:r>
            <w:r w:rsidRPr="008019F0">
              <w:rPr>
                <w:sz w:val="28"/>
              </w:rPr>
              <w:t xml:space="preserve"> 19, 20)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F45D06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6. Pečenie chlebíka v škole (slide </w:t>
            </w:r>
            <w:r w:rsidR="00054050">
              <w:rPr>
                <w:sz w:val="28"/>
              </w:rPr>
              <w:t>21</w:t>
            </w:r>
            <w:r w:rsidRPr="008019F0">
              <w:rPr>
                <w:sz w:val="28"/>
              </w:rPr>
              <w:t>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Pr="008019F0" w:rsidRDefault="0010576B" w:rsidP="00F45D06">
            <w:pPr>
              <w:rPr>
                <w:sz w:val="28"/>
              </w:rPr>
            </w:pPr>
            <w:r w:rsidRPr="008019F0">
              <w:rPr>
                <w:sz w:val="28"/>
              </w:rPr>
              <w:t>7. Spätná väzba -  opakovanie cesty chlebíka na náš stôl</w:t>
            </w:r>
            <w:r w:rsidR="00054050">
              <w:rPr>
                <w:sz w:val="28"/>
              </w:rPr>
              <w:t xml:space="preserve"> (slide 2</w:t>
            </w:r>
            <w:r w:rsidR="00F45D06">
              <w:rPr>
                <w:sz w:val="28"/>
              </w:rPr>
              <w:t>2</w:t>
            </w:r>
            <w:r w:rsidR="00054050">
              <w:rPr>
                <w:sz w:val="28"/>
              </w:rPr>
              <w:t>)</w:t>
            </w:r>
          </w:p>
        </w:tc>
      </w:tr>
      <w:tr w:rsidR="0010576B" w:rsidRPr="008019F0" w:rsidTr="00B46A43">
        <w:tc>
          <w:tcPr>
            <w:tcW w:w="1980" w:type="dxa"/>
            <w:vMerge/>
          </w:tcPr>
          <w:p w:rsidR="0010576B" w:rsidRPr="008019F0" w:rsidRDefault="0010576B" w:rsidP="00B46A43">
            <w:pPr>
              <w:jc w:val="center"/>
              <w:rPr>
                <w:sz w:val="28"/>
              </w:rPr>
            </w:pPr>
          </w:p>
        </w:tc>
        <w:tc>
          <w:tcPr>
            <w:tcW w:w="7082" w:type="dxa"/>
          </w:tcPr>
          <w:p w:rsidR="0010576B" w:rsidRDefault="0010576B" w:rsidP="00B46A43">
            <w:pPr>
              <w:rPr>
                <w:sz w:val="28"/>
              </w:rPr>
            </w:pPr>
            <w:r w:rsidRPr="008019F0">
              <w:rPr>
                <w:sz w:val="28"/>
              </w:rPr>
              <w:t xml:space="preserve">8. Edukačná hra </w:t>
            </w:r>
            <w:r w:rsidR="00B21FBD">
              <w:rPr>
                <w:sz w:val="28"/>
              </w:rPr>
              <w:t>–</w:t>
            </w:r>
            <w:r w:rsidRPr="008019F0">
              <w:rPr>
                <w:sz w:val="28"/>
              </w:rPr>
              <w:t xml:space="preserve"> kartičky</w:t>
            </w:r>
            <w:r w:rsidR="00B21FBD">
              <w:rPr>
                <w:sz w:val="28"/>
              </w:rPr>
              <w:t>: Cesta chlebíka</w:t>
            </w:r>
            <w:r w:rsidR="00054050">
              <w:rPr>
                <w:sz w:val="28"/>
              </w:rPr>
              <w:t xml:space="preserve"> (slide 2</w:t>
            </w:r>
            <w:r w:rsidR="00F45D06">
              <w:rPr>
                <w:sz w:val="28"/>
              </w:rPr>
              <w:t>3</w:t>
            </w:r>
            <w:r w:rsidR="00054050">
              <w:rPr>
                <w:sz w:val="28"/>
              </w:rPr>
              <w:t>,2</w:t>
            </w:r>
            <w:r w:rsidR="00F45D06">
              <w:rPr>
                <w:sz w:val="28"/>
              </w:rPr>
              <w:t>4</w:t>
            </w:r>
            <w:r w:rsidR="00054050">
              <w:rPr>
                <w:sz w:val="28"/>
              </w:rPr>
              <w:t>)</w:t>
            </w:r>
          </w:p>
          <w:p w:rsidR="00B21FBD" w:rsidRDefault="00B21FBD" w:rsidP="00B46A43">
            <w:pPr>
              <w:rPr>
                <w:sz w:val="28"/>
              </w:rPr>
            </w:pPr>
            <w:r>
              <w:rPr>
                <w:sz w:val="28"/>
              </w:rPr>
              <w:t>Úlohou je zoradiť kartičky v správnom poradí tak, ako „chlebík cestuje“ na náš stôl.</w:t>
            </w:r>
          </w:p>
          <w:p w:rsidR="00B21FBD" w:rsidRPr="008019F0" w:rsidRDefault="00B21FBD" w:rsidP="00B21FBD">
            <w:pPr>
              <w:rPr>
                <w:sz w:val="28"/>
              </w:rPr>
            </w:pPr>
            <w:r>
              <w:rPr>
                <w:sz w:val="28"/>
              </w:rPr>
              <w:t xml:space="preserve">Na jednej strane kartičiek sú obrázky, s ktorými môžu pracovať mladší žiaci. Na druhej strane je text, s ktorým pracujú starší žiaci. </w:t>
            </w:r>
          </w:p>
        </w:tc>
      </w:tr>
    </w:tbl>
    <w:p w:rsidR="00B46A43" w:rsidRDefault="00B46A43" w:rsidP="00B46A43">
      <w:pPr>
        <w:jc w:val="center"/>
      </w:pPr>
    </w:p>
    <w:sectPr w:rsidR="00B46A43" w:rsidSect="00B72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46A43"/>
    <w:rsid w:val="00054050"/>
    <w:rsid w:val="0010576B"/>
    <w:rsid w:val="001E78D4"/>
    <w:rsid w:val="00371046"/>
    <w:rsid w:val="003D3B8B"/>
    <w:rsid w:val="006F1EF8"/>
    <w:rsid w:val="008019F0"/>
    <w:rsid w:val="0088709B"/>
    <w:rsid w:val="00A42B7D"/>
    <w:rsid w:val="00B21FBD"/>
    <w:rsid w:val="00B46A43"/>
    <w:rsid w:val="00B72AE6"/>
    <w:rsid w:val="00F45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72A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46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Barszczova</dc:creator>
  <cp:lastModifiedBy>Milos</cp:lastModifiedBy>
  <cp:revision>2</cp:revision>
  <dcterms:created xsi:type="dcterms:W3CDTF">2016-10-20T16:26:00Z</dcterms:created>
  <dcterms:modified xsi:type="dcterms:W3CDTF">2016-10-20T16:26:00Z</dcterms:modified>
</cp:coreProperties>
</file>